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C993" w14:textId="77777777" w:rsidR="006F3007" w:rsidRDefault="006F3007" w:rsidP="00C75B02">
      <w:pPr>
        <w:spacing w:line="254" w:lineRule="auto"/>
        <w:jc w:val="both"/>
        <w:rPr>
          <w:rFonts w:ascii="Calibri" w:eastAsia="Yu Mincho" w:hAnsi="Calibri" w:cs="Arial"/>
        </w:rPr>
      </w:pPr>
    </w:p>
    <w:p w14:paraId="38EAAC96" w14:textId="464AF51A" w:rsidR="00C75B02" w:rsidRDefault="00C75B02" w:rsidP="007A5786">
      <w:pPr>
        <w:pStyle w:val="Heading3"/>
        <w:rPr>
          <w:rFonts w:eastAsia="Yu Mincho"/>
        </w:rPr>
      </w:pPr>
      <w:r>
        <w:rPr>
          <w:rFonts w:eastAsia="Yu Mincho"/>
        </w:rPr>
        <w:t xml:space="preserve">Teaming profiles are due by August 30, </w:t>
      </w:r>
      <w:proofErr w:type="gramStart"/>
      <w:r>
        <w:rPr>
          <w:rFonts w:eastAsia="Yu Mincho"/>
        </w:rPr>
        <w:t>2024</w:t>
      </w:r>
      <w:proofErr w:type="gramEnd"/>
      <w:r>
        <w:rPr>
          <w:rFonts w:eastAsia="Yu Mincho"/>
        </w:rPr>
        <w:t xml:space="preserve"> via submission to </w:t>
      </w:r>
      <w:hyperlink r:id="rId7" w:history="1">
        <w:r w:rsidRPr="00EB7B69">
          <w:rPr>
            <w:rStyle w:val="Hyperlink"/>
            <w:rFonts w:ascii="Calibri" w:eastAsia="Yu Mincho" w:hAnsi="Calibri" w:cs="Arial"/>
          </w:rPr>
          <w:t>RRPV@ati.org</w:t>
        </w:r>
      </w:hyperlink>
    </w:p>
    <w:p w14:paraId="79D81B84" w14:textId="77777777" w:rsidR="004E2AE2" w:rsidRDefault="004E2AE2" w:rsidP="007A5786">
      <w:pPr>
        <w:spacing w:line="254" w:lineRule="auto"/>
        <w:jc w:val="both"/>
        <w:rPr>
          <w:rFonts w:ascii="Calibri" w:eastAsia="Yu Mincho" w:hAnsi="Calibri" w:cs="Arial"/>
        </w:rPr>
      </w:pPr>
    </w:p>
    <w:p w14:paraId="63CC8B23" w14:textId="4EA3B809" w:rsidR="007A5786" w:rsidRPr="007A5786" w:rsidRDefault="00C75B02" w:rsidP="007A5786">
      <w:pPr>
        <w:spacing w:line="254" w:lineRule="auto"/>
        <w:jc w:val="both"/>
        <w:rPr>
          <w:rFonts w:ascii="Calibri" w:eastAsia="Yu Mincho" w:hAnsi="Calibri" w:cs="Arial"/>
        </w:rPr>
      </w:pPr>
      <w:r>
        <w:rPr>
          <w:rFonts w:ascii="Calibri" w:eastAsia="Yu Mincho" w:hAnsi="Calibri" w:cs="Arial"/>
        </w:rPr>
        <w:t>Instructions (per section 2.3 of the RPP):</w:t>
      </w:r>
      <w:r w:rsidR="007A5786">
        <w:rPr>
          <w:rFonts w:ascii="Calibri" w:eastAsia="Yu Mincho" w:hAnsi="Calibri" w:cs="Arial"/>
        </w:rPr>
        <w:t xml:space="preserve"> </w:t>
      </w:r>
      <w:r w:rsidR="007A5786" w:rsidRPr="007A5786">
        <w:rPr>
          <w:rFonts w:ascii="Calibri" w:eastAsia="Yu Mincho" w:hAnsi="Calibri" w:cs="Arial"/>
        </w:rPr>
        <w:t xml:space="preserve">Offerors are invited to submit a </w:t>
      </w:r>
      <w:r w:rsidR="007A5786" w:rsidRPr="007A5786">
        <w:rPr>
          <w:rFonts w:ascii="Calibri" w:eastAsia="Yu Mincho" w:hAnsi="Calibri" w:cs="Arial"/>
          <w:u w:val="single"/>
        </w:rPr>
        <w:t>one-page</w:t>
      </w:r>
      <w:r w:rsidR="007A5786" w:rsidRPr="007A5786">
        <w:rPr>
          <w:rFonts w:ascii="Calibri" w:eastAsia="Yu Mincho" w:hAnsi="Calibri" w:cs="Arial"/>
        </w:rPr>
        <w:t xml:space="preserve"> teaming profile describing their technical competencies, relevancy to project categories (as listed below), and other capabilities as they relate to the program and desired attributes/capabilities sought from a potential team partner. </w:t>
      </w:r>
      <w:r w:rsidR="007A5786" w:rsidRPr="007A5786">
        <w:rPr>
          <w:rFonts w:ascii="Calibri" w:eastAsia="Yu Mincho" w:hAnsi="Calibri" w:cs="Arial"/>
          <w:b/>
          <w:bCs/>
        </w:rPr>
        <w:t xml:space="preserve">Offerors should not include proprietary information. </w:t>
      </w:r>
      <w:r w:rsidR="007A5786" w:rsidRPr="007A5786">
        <w:rPr>
          <w:rFonts w:ascii="Calibri" w:eastAsia="Yu Mincho" w:hAnsi="Calibri" w:cs="Arial"/>
        </w:rPr>
        <w:t>At a minimum, the one-page profile should include:</w:t>
      </w:r>
    </w:p>
    <w:p w14:paraId="10095947" w14:textId="0883BCC9" w:rsidR="00C75B02" w:rsidRPr="00C75B02" w:rsidRDefault="00C75B02" w:rsidP="00C75B02">
      <w:pPr>
        <w:pStyle w:val="ListParagraph"/>
        <w:numPr>
          <w:ilvl w:val="0"/>
          <w:numId w:val="2"/>
        </w:numPr>
        <w:spacing w:line="254" w:lineRule="auto"/>
        <w:jc w:val="both"/>
        <w:rPr>
          <w:rFonts w:ascii="Calibri" w:eastAsia="Yu Mincho" w:hAnsi="Calibri" w:cs="Arial"/>
        </w:rPr>
      </w:pPr>
      <w:r w:rsidRPr="00C75B02">
        <w:rPr>
          <w:rFonts w:ascii="Calibri" w:eastAsia="Yu Mincho" w:hAnsi="Calibri" w:cs="Arial"/>
          <w:b/>
          <w:bCs/>
        </w:rPr>
        <w:t>Contact information</w:t>
      </w:r>
      <w:r>
        <w:rPr>
          <w:rFonts w:ascii="Calibri" w:eastAsia="Yu Mincho" w:hAnsi="Calibri" w:cs="Arial"/>
          <w:b/>
          <w:bCs/>
        </w:rPr>
        <w:t>:</w:t>
      </w:r>
      <w:r w:rsidRPr="00C75B02">
        <w:rPr>
          <w:rFonts w:ascii="Calibri" w:eastAsia="Yu Mincho" w:hAnsi="Calibri" w:cs="Arial"/>
        </w:rPr>
        <w:t xml:space="preserve"> (e.g., name, organization, email, phone number, mailing address, website)</w:t>
      </w:r>
    </w:p>
    <w:p w14:paraId="51B2C06C" w14:textId="54D4F339" w:rsidR="00C75B02" w:rsidRPr="00C75B02" w:rsidRDefault="00C75B02" w:rsidP="00C75B02">
      <w:pPr>
        <w:pStyle w:val="ListParagraph"/>
        <w:numPr>
          <w:ilvl w:val="0"/>
          <w:numId w:val="2"/>
        </w:numPr>
        <w:spacing w:line="254" w:lineRule="auto"/>
        <w:jc w:val="both"/>
        <w:rPr>
          <w:rFonts w:ascii="Calibri" w:eastAsia="Yu Mincho" w:hAnsi="Calibri" w:cs="Arial"/>
        </w:rPr>
      </w:pPr>
      <w:r w:rsidRPr="00C75B02">
        <w:rPr>
          <w:rFonts w:ascii="Calibri" w:eastAsia="Calibri" w:hAnsi="Calibri" w:cs="Arial"/>
          <w:b/>
          <w:bCs/>
        </w:rPr>
        <w:t>Offeror’s Technical Competencies</w:t>
      </w:r>
      <w:r>
        <w:rPr>
          <w:rFonts w:ascii="Calibri" w:eastAsia="Calibri" w:hAnsi="Calibri" w:cs="Arial"/>
        </w:rPr>
        <w:t xml:space="preserve">: </w:t>
      </w:r>
      <w:r w:rsidRPr="00C75B02">
        <w:rPr>
          <w:rFonts w:ascii="Calibri" w:eastAsia="Calibri" w:hAnsi="Calibri" w:cs="Arial"/>
        </w:rPr>
        <w:t>Brief description of the Offeror’s technical competencies in one or more of the following technology areas</w:t>
      </w:r>
      <w:r>
        <w:rPr>
          <w:rFonts w:ascii="Calibri" w:eastAsia="Calibri" w:hAnsi="Calibri" w:cs="Arial"/>
        </w:rPr>
        <w:t>.</w:t>
      </w:r>
      <w:r w:rsidRPr="00C75B02">
        <w:rPr>
          <w:rFonts w:ascii="Calibri" w:eastAsia="Calibri" w:hAnsi="Calibri" w:cs="Arial"/>
        </w:rPr>
        <w:t xml:space="preserve"> All technology areas are of equal importance.</w:t>
      </w:r>
    </w:p>
    <w:p w14:paraId="518CE1F3" w14:textId="77777777" w:rsidR="00C75B02" w:rsidRDefault="00C75B02" w:rsidP="00D6654A">
      <w:pPr>
        <w:numPr>
          <w:ilvl w:val="2"/>
          <w:numId w:val="8"/>
        </w:numPr>
        <w:spacing w:line="254" w:lineRule="auto"/>
        <w:contextualSpacing/>
        <w:jc w:val="both"/>
        <w:rPr>
          <w:rFonts w:ascii="Calibri" w:eastAsia="Calibri" w:hAnsi="Calibri" w:cs="Arial"/>
        </w:rPr>
      </w:pPr>
      <w:r>
        <w:rPr>
          <w:rFonts w:ascii="Calibri" w:eastAsia="Calibri" w:hAnsi="Calibri" w:cs="Arial"/>
        </w:rPr>
        <w:t>Unit operations for DS</w:t>
      </w:r>
    </w:p>
    <w:p w14:paraId="24C504A4" w14:textId="77777777" w:rsidR="00C75B02" w:rsidRDefault="00C75B02" w:rsidP="00D6654A">
      <w:pPr>
        <w:numPr>
          <w:ilvl w:val="2"/>
          <w:numId w:val="8"/>
        </w:numPr>
        <w:spacing w:line="254" w:lineRule="auto"/>
        <w:contextualSpacing/>
        <w:jc w:val="both"/>
        <w:rPr>
          <w:rFonts w:ascii="Calibri" w:eastAsia="Calibri" w:hAnsi="Calibri" w:cs="Arial"/>
        </w:rPr>
      </w:pPr>
      <w:r>
        <w:rPr>
          <w:rFonts w:ascii="Calibri" w:eastAsia="Calibri" w:hAnsi="Calibri" w:cs="Arial"/>
        </w:rPr>
        <w:t>Unit operation modules for DP</w:t>
      </w:r>
    </w:p>
    <w:p w14:paraId="354FC77E" w14:textId="77777777" w:rsidR="00C75B02" w:rsidRDefault="00C75B02" w:rsidP="00D6654A">
      <w:pPr>
        <w:numPr>
          <w:ilvl w:val="2"/>
          <w:numId w:val="8"/>
        </w:numPr>
        <w:spacing w:line="254" w:lineRule="auto"/>
        <w:contextualSpacing/>
        <w:jc w:val="both"/>
        <w:rPr>
          <w:rFonts w:ascii="Calibri" w:eastAsia="Calibri" w:hAnsi="Calibri" w:cs="Arial"/>
        </w:rPr>
      </w:pPr>
      <w:r>
        <w:rPr>
          <w:rFonts w:ascii="Calibri" w:eastAsia="Calibri" w:hAnsi="Calibri" w:cs="Arial"/>
        </w:rPr>
        <w:t>Unit operation modules fill/finish</w:t>
      </w:r>
    </w:p>
    <w:p w14:paraId="50A5044A" w14:textId="77777777" w:rsidR="00C75B02" w:rsidRDefault="00C75B02" w:rsidP="00D6654A">
      <w:pPr>
        <w:numPr>
          <w:ilvl w:val="2"/>
          <w:numId w:val="8"/>
        </w:numPr>
        <w:spacing w:line="254" w:lineRule="auto"/>
        <w:contextualSpacing/>
        <w:jc w:val="both"/>
        <w:rPr>
          <w:rFonts w:ascii="Calibri" w:eastAsia="Calibri" w:hAnsi="Calibri" w:cs="Arial"/>
        </w:rPr>
      </w:pPr>
      <w:r>
        <w:rPr>
          <w:rFonts w:ascii="Calibri" w:eastAsia="Calibri" w:hAnsi="Calibri" w:cs="Arial"/>
        </w:rPr>
        <w:t>Technologies applied across production continuum</w:t>
      </w:r>
    </w:p>
    <w:p w14:paraId="65A26AB7" w14:textId="77777777" w:rsidR="00C75B02" w:rsidRDefault="00C75B02" w:rsidP="00C75B02">
      <w:pPr>
        <w:pStyle w:val="ListParagraph"/>
        <w:numPr>
          <w:ilvl w:val="0"/>
          <w:numId w:val="2"/>
        </w:numPr>
        <w:spacing w:line="254" w:lineRule="auto"/>
        <w:jc w:val="both"/>
        <w:rPr>
          <w:rFonts w:ascii="Calibri" w:eastAsia="Yu Mincho" w:hAnsi="Calibri" w:cs="Arial"/>
        </w:rPr>
      </w:pPr>
      <w:r w:rsidRPr="00C75B02">
        <w:rPr>
          <w:rFonts w:ascii="Calibri" w:eastAsia="Yu Mincho" w:hAnsi="Calibri" w:cs="Arial"/>
          <w:b/>
          <w:bCs/>
        </w:rPr>
        <w:t>Desired technical competencies</w:t>
      </w:r>
      <w:r w:rsidRPr="00C75B02">
        <w:rPr>
          <w:rFonts w:ascii="Calibri" w:eastAsia="Yu Mincho" w:hAnsi="Calibri" w:cs="Arial"/>
        </w:rPr>
        <w:t xml:space="preserve"> from other potential team members, if applicable</w:t>
      </w:r>
    </w:p>
    <w:p w14:paraId="4A8E44AB" w14:textId="77777777" w:rsidR="007A5786" w:rsidRPr="007A5786" w:rsidRDefault="007A5786" w:rsidP="007A5786">
      <w:pPr>
        <w:spacing w:line="254" w:lineRule="auto"/>
        <w:jc w:val="both"/>
        <w:rPr>
          <w:rFonts w:ascii="Calibri" w:eastAsia="Calibri" w:hAnsi="Calibri" w:cs="Arial"/>
        </w:rPr>
      </w:pPr>
      <w:r w:rsidRPr="007A5786">
        <w:rPr>
          <w:rFonts w:ascii="Calibri" w:eastAsia="Calibri" w:hAnsi="Calibri" w:cs="Arial"/>
        </w:rPr>
        <w:t xml:space="preserve">Teaming profiles must be emailed to </w:t>
      </w:r>
      <w:hyperlink r:id="rId8" w:history="1">
        <w:r w:rsidRPr="007A5786">
          <w:rPr>
            <w:rFonts w:ascii="Calibri" w:eastAsia="Calibri" w:hAnsi="Calibri" w:cs="Arial"/>
            <w:color w:val="0563C1"/>
            <w:u w:val="single"/>
          </w:rPr>
          <w:t>RRPV@ati.org</w:t>
        </w:r>
      </w:hyperlink>
      <w:r w:rsidRPr="007A5786">
        <w:rPr>
          <w:rFonts w:ascii="Calibri" w:eastAsia="Calibri" w:hAnsi="Calibri" w:cs="Arial"/>
        </w:rPr>
        <w:t xml:space="preserve"> no later than August 30</w:t>
      </w:r>
      <w:r w:rsidRPr="007A5786">
        <w:rPr>
          <w:rFonts w:ascii="Calibri" w:eastAsia="Calibri" w:hAnsi="Calibri" w:cs="Arial"/>
          <w:vertAlign w:val="superscript"/>
        </w:rPr>
        <w:t>th</w:t>
      </w:r>
      <w:r w:rsidRPr="007A5786">
        <w:rPr>
          <w:rFonts w:ascii="Calibri" w:eastAsia="Calibri" w:hAnsi="Calibri" w:cs="Arial"/>
        </w:rPr>
        <w:t>, 2024. Profiles that exceed the one-page limit will not be accepted. Information contained in the profiles should be publicly releasable and profile submitters consent to distribution among other interested RRPV members. An Industry Day will be held in conjunction with this release. More information will be posted on the RRPV website with information and registration details.  After the Industry Day, teaming profiles will be made available via the RRPV members only website. Specific content, communications, networking, negotiations, and team formation are the sole responsibility of the Offeror and participants. BARDA or ATI do not endorse any participating organization or take responsibility for improper dissemination of teaming profiles.</w:t>
      </w:r>
    </w:p>
    <w:p w14:paraId="4EAB216F" w14:textId="77777777" w:rsidR="007A5786" w:rsidRPr="007A5786" w:rsidRDefault="007A5786" w:rsidP="007A5786">
      <w:pPr>
        <w:spacing w:line="254" w:lineRule="auto"/>
        <w:jc w:val="both"/>
        <w:rPr>
          <w:rFonts w:ascii="Calibri" w:eastAsia="Yu Mincho" w:hAnsi="Calibri" w:cs="Arial"/>
        </w:rPr>
      </w:pPr>
    </w:p>
    <w:p w14:paraId="65E59E18" w14:textId="77777777" w:rsidR="007A5786" w:rsidRPr="00C75B02" w:rsidRDefault="007A5786" w:rsidP="007A5786">
      <w:pPr>
        <w:pStyle w:val="ListParagraph"/>
        <w:spacing w:line="254" w:lineRule="auto"/>
        <w:jc w:val="both"/>
        <w:rPr>
          <w:rFonts w:ascii="Calibri" w:eastAsia="Yu Mincho" w:hAnsi="Calibri" w:cs="Arial"/>
        </w:rPr>
      </w:pPr>
    </w:p>
    <w:p w14:paraId="1C3EA8FF" w14:textId="77777777" w:rsidR="007A5786" w:rsidRDefault="007A5786" w:rsidP="007A5786">
      <w:pPr>
        <w:spacing w:after="0" w:line="240" w:lineRule="auto"/>
        <w:jc w:val="both"/>
        <w:rPr>
          <w:rFonts w:ascii="Calibri" w:eastAsia="Calibri" w:hAnsi="Calibri" w:cs="Calibri"/>
        </w:rPr>
      </w:pPr>
      <w:r>
        <w:rPr>
          <w:rFonts w:ascii="Calibri" w:eastAsia="Calibri" w:hAnsi="Calibri" w:cs="Calibri"/>
        </w:rPr>
        <w:t>The following formatting requirements apply:</w:t>
      </w:r>
    </w:p>
    <w:p w14:paraId="2AE5FF9A" w14:textId="77777777" w:rsidR="007A5786" w:rsidRDefault="007A5786" w:rsidP="007A5786">
      <w:pPr>
        <w:numPr>
          <w:ilvl w:val="0"/>
          <w:numId w:val="6"/>
        </w:numPr>
        <w:spacing w:line="240" w:lineRule="auto"/>
        <w:contextualSpacing/>
        <w:jc w:val="both"/>
        <w:rPr>
          <w:rFonts w:eastAsia="MS Mincho" w:cs="Calibri"/>
          <w:bCs/>
        </w:rPr>
      </w:pPr>
      <w:r>
        <w:rPr>
          <w:rFonts w:eastAsia="MS Mincho" w:cs="Calibri"/>
          <w:bCs/>
        </w:rPr>
        <w:t xml:space="preserve">12-point font (or larger), single-spaced, single-sided, 8.5 by 11 inches </w:t>
      </w:r>
    </w:p>
    <w:p w14:paraId="548B7CED" w14:textId="77777777" w:rsidR="007A5786" w:rsidRDefault="007A5786" w:rsidP="007A5786">
      <w:pPr>
        <w:numPr>
          <w:ilvl w:val="0"/>
          <w:numId w:val="6"/>
        </w:numPr>
        <w:spacing w:line="240" w:lineRule="auto"/>
        <w:contextualSpacing/>
        <w:jc w:val="both"/>
        <w:rPr>
          <w:rFonts w:eastAsia="MS Mincho" w:cs="Calibri"/>
          <w:bCs/>
        </w:rPr>
      </w:pPr>
      <w:r>
        <w:rPr>
          <w:rFonts w:eastAsia="MS Mincho" w:cs="Calibri"/>
          <w:bCs/>
        </w:rPr>
        <w:t>Smaller type may be used in figures and tables, but must be 8-point font (or larger)</w:t>
      </w:r>
    </w:p>
    <w:p w14:paraId="064482F7" w14:textId="77777777" w:rsidR="007A5786" w:rsidRDefault="007A5786" w:rsidP="007A5786">
      <w:pPr>
        <w:numPr>
          <w:ilvl w:val="0"/>
          <w:numId w:val="6"/>
        </w:numPr>
        <w:spacing w:line="240" w:lineRule="auto"/>
        <w:contextualSpacing/>
        <w:jc w:val="both"/>
        <w:rPr>
          <w:rFonts w:eastAsia="MS Mincho" w:cs="Calibri"/>
          <w:bCs/>
        </w:rPr>
      </w:pPr>
      <w:r>
        <w:rPr>
          <w:rFonts w:eastAsia="MS Mincho" w:cs="Calibri"/>
          <w:bCs/>
        </w:rPr>
        <w:t>Margins on all sides (top, bottom, left, and right) should be at least 1-inch</w:t>
      </w:r>
    </w:p>
    <w:p w14:paraId="0D6102AB" w14:textId="77777777" w:rsidR="007A5786" w:rsidRDefault="007A5786" w:rsidP="007A5786">
      <w:pPr>
        <w:numPr>
          <w:ilvl w:val="0"/>
          <w:numId w:val="6"/>
        </w:numPr>
        <w:spacing w:line="240" w:lineRule="auto"/>
        <w:contextualSpacing/>
        <w:jc w:val="both"/>
        <w:rPr>
          <w:rFonts w:eastAsia="Calibri" w:cs="Calibri"/>
        </w:rPr>
      </w:pPr>
      <w:r>
        <w:rPr>
          <w:rFonts w:cs="Calibri"/>
        </w:rPr>
        <w:t xml:space="preserve">Submit files in Microsoft Word, Adobe Acrobat (PDF – portable and searchable document format) formats. ZIP files and other application formats are not acceptable. All files must be print-capable and without a password required. Filenames shall contain the appropriate filename extension </w:t>
      </w:r>
      <w:proofErr w:type="gramStart"/>
      <w:r>
        <w:rPr>
          <w:rFonts w:cs="Calibri"/>
        </w:rPr>
        <w:t>(.docx.pdf</w:t>
      </w:r>
      <w:proofErr w:type="gramEnd"/>
      <w:r>
        <w:rPr>
          <w:rFonts w:cs="Calibri"/>
        </w:rPr>
        <w:t xml:space="preserve">). Filenames should not contain special characters. IOS users must ensure the entire filename and path are free of spaces and special characters. </w:t>
      </w:r>
      <w:proofErr w:type="gramStart"/>
      <w:r>
        <w:rPr>
          <w:rFonts w:cstheme="minorHAnsi"/>
        </w:rPr>
        <w:t>Movie and sound file attachments or other additional files,</w:t>
      </w:r>
      <w:proofErr w:type="gramEnd"/>
      <w:r>
        <w:rPr>
          <w:rFonts w:cstheme="minorHAnsi"/>
        </w:rPr>
        <w:t xml:space="preserve"> will not be accepted.</w:t>
      </w:r>
    </w:p>
    <w:p w14:paraId="4DDD4590" w14:textId="77777777" w:rsidR="002F0CA2" w:rsidRDefault="002F0CA2"/>
    <w:sectPr w:rsidR="002F0CA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8E57" w14:textId="77777777" w:rsidR="000A651A" w:rsidRDefault="000A651A" w:rsidP="00C75B02">
      <w:pPr>
        <w:spacing w:after="0" w:line="240" w:lineRule="auto"/>
      </w:pPr>
      <w:r>
        <w:separator/>
      </w:r>
    </w:p>
  </w:endnote>
  <w:endnote w:type="continuationSeparator" w:id="0">
    <w:p w14:paraId="10E23E9A" w14:textId="77777777" w:rsidR="000A651A" w:rsidRDefault="000A651A" w:rsidP="00C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3F61" w14:textId="77777777" w:rsidR="000A651A" w:rsidRDefault="000A651A" w:rsidP="00C75B02">
      <w:pPr>
        <w:spacing w:after="0" w:line="240" w:lineRule="auto"/>
      </w:pPr>
      <w:r>
        <w:separator/>
      </w:r>
    </w:p>
  </w:footnote>
  <w:footnote w:type="continuationSeparator" w:id="0">
    <w:p w14:paraId="3A230923" w14:textId="77777777" w:rsidR="000A651A" w:rsidRDefault="000A651A" w:rsidP="00C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C82F" w14:textId="5DCB5DAF" w:rsidR="00C75B02" w:rsidRDefault="00C75B02" w:rsidP="00C75B02">
    <w:pPr>
      <w:pStyle w:val="Header"/>
      <w:jc w:val="right"/>
    </w:pPr>
    <w:r>
      <w:t>RPP-24-02- ODM Teaming Profile</w:t>
    </w:r>
  </w:p>
  <w:p w14:paraId="0F6B24EB" w14:textId="77777777" w:rsidR="00C75B02" w:rsidRDefault="00C75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4963"/>
    <w:multiLevelType w:val="hybridMultilevel"/>
    <w:tmpl w:val="0C08C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7C6570"/>
    <w:multiLevelType w:val="hybridMultilevel"/>
    <w:tmpl w:val="983C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92ACD"/>
    <w:multiLevelType w:val="multilevel"/>
    <w:tmpl w:val="6948732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3144CEC"/>
    <w:multiLevelType w:val="hybridMultilevel"/>
    <w:tmpl w:val="9994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9C61A"/>
    <w:multiLevelType w:val="hybridMultilevel"/>
    <w:tmpl w:val="FFFFFFFF"/>
    <w:lvl w:ilvl="0" w:tplc="A4D89B26">
      <w:start w:val="1"/>
      <w:numFmt w:val="bullet"/>
      <w:lvlText w:val=""/>
      <w:lvlJc w:val="left"/>
      <w:pPr>
        <w:ind w:left="720" w:hanging="360"/>
      </w:pPr>
      <w:rPr>
        <w:rFonts w:ascii="Symbol" w:hAnsi="Symbol" w:hint="default"/>
      </w:rPr>
    </w:lvl>
    <w:lvl w:ilvl="1" w:tplc="AC0E23CE">
      <w:start w:val="1"/>
      <w:numFmt w:val="bullet"/>
      <w:lvlText w:val=""/>
      <w:lvlJc w:val="left"/>
      <w:pPr>
        <w:ind w:left="1440" w:hanging="360"/>
      </w:pPr>
      <w:rPr>
        <w:rFonts w:ascii="Symbol" w:hAnsi="Symbol" w:hint="default"/>
      </w:rPr>
    </w:lvl>
    <w:lvl w:ilvl="2" w:tplc="1DFEDCF4">
      <w:start w:val="1"/>
      <w:numFmt w:val="bullet"/>
      <w:lvlText w:val=""/>
      <w:lvlJc w:val="left"/>
      <w:pPr>
        <w:ind w:left="2160" w:hanging="360"/>
      </w:pPr>
      <w:rPr>
        <w:rFonts w:ascii="Wingdings" w:hAnsi="Wingdings" w:hint="default"/>
      </w:rPr>
    </w:lvl>
    <w:lvl w:ilvl="3" w:tplc="338289BE">
      <w:start w:val="1"/>
      <w:numFmt w:val="bullet"/>
      <w:lvlText w:val=""/>
      <w:lvlJc w:val="left"/>
      <w:pPr>
        <w:ind w:left="2880" w:hanging="360"/>
      </w:pPr>
      <w:rPr>
        <w:rFonts w:ascii="Symbol" w:hAnsi="Symbol" w:hint="default"/>
      </w:rPr>
    </w:lvl>
    <w:lvl w:ilvl="4" w:tplc="CE66DA3E">
      <w:start w:val="1"/>
      <w:numFmt w:val="bullet"/>
      <w:lvlText w:val="o"/>
      <w:lvlJc w:val="left"/>
      <w:pPr>
        <w:ind w:left="3600" w:hanging="360"/>
      </w:pPr>
      <w:rPr>
        <w:rFonts w:ascii="Courier New" w:hAnsi="Courier New" w:cs="Times New Roman" w:hint="default"/>
      </w:rPr>
    </w:lvl>
    <w:lvl w:ilvl="5" w:tplc="0866A898">
      <w:start w:val="1"/>
      <w:numFmt w:val="bullet"/>
      <w:lvlText w:val=""/>
      <w:lvlJc w:val="left"/>
      <w:pPr>
        <w:ind w:left="4320" w:hanging="360"/>
      </w:pPr>
      <w:rPr>
        <w:rFonts w:ascii="Wingdings" w:hAnsi="Wingdings" w:hint="default"/>
      </w:rPr>
    </w:lvl>
    <w:lvl w:ilvl="6" w:tplc="7D48B43E">
      <w:start w:val="1"/>
      <w:numFmt w:val="bullet"/>
      <w:lvlText w:val=""/>
      <w:lvlJc w:val="left"/>
      <w:pPr>
        <w:ind w:left="5040" w:hanging="360"/>
      </w:pPr>
      <w:rPr>
        <w:rFonts w:ascii="Symbol" w:hAnsi="Symbol" w:hint="default"/>
      </w:rPr>
    </w:lvl>
    <w:lvl w:ilvl="7" w:tplc="29201DE0">
      <w:start w:val="1"/>
      <w:numFmt w:val="bullet"/>
      <w:lvlText w:val="o"/>
      <w:lvlJc w:val="left"/>
      <w:pPr>
        <w:ind w:left="5760" w:hanging="360"/>
      </w:pPr>
      <w:rPr>
        <w:rFonts w:ascii="Courier New" w:hAnsi="Courier New" w:cs="Times New Roman" w:hint="default"/>
      </w:rPr>
    </w:lvl>
    <w:lvl w:ilvl="8" w:tplc="61601D74">
      <w:start w:val="1"/>
      <w:numFmt w:val="bullet"/>
      <w:lvlText w:val=""/>
      <w:lvlJc w:val="left"/>
      <w:pPr>
        <w:ind w:left="6480" w:hanging="360"/>
      </w:pPr>
      <w:rPr>
        <w:rFonts w:ascii="Wingdings" w:hAnsi="Wingdings" w:hint="default"/>
      </w:rPr>
    </w:lvl>
  </w:abstractNum>
  <w:abstractNum w:abstractNumId="5" w15:restartNumberingAfterBreak="0">
    <w:nsid w:val="564D0C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97876323">
    <w:abstractNumId w:val="4"/>
    <w:lvlOverride w:ilvl="0"/>
    <w:lvlOverride w:ilvl="1"/>
    <w:lvlOverride w:ilvl="2"/>
    <w:lvlOverride w:ilvl="3"/>
    <w:lvlOverride w:ilvl="4"/>
    <w:lvlOverride w:ilvl="5"/>
    <w:lvlOverride w:ilvl="6"/>
    <w:lvlOverride w:ilvl="7"/>
    <w:lvlOverride w:ilvl="8"/>
  </w:num>
  <w:num w:numId="2" w16cid:durableId="576593809">
    <w:abstractNumId w:val="1"/>
  </w:num>
  <w:num w:numId="3" w16cid:durableId="225991036">
    <w:abstractNumId w:val="3"/>
  </w:num>
  <w:num w:numId="4" w16cid:durableId="1874951611">
    <w:abstractNumId w:val="4"/>
  </w:num>
  <w:num w:numId="5" w16cid:durableId="195626616">
    <w:abstractNumId w:val="5"/>
  </w:num>
  <w:num w:numId="6" w16cid:durableId="376591984">
    <w:abstractNumId w:val="0"/>
    <w:lvlOverride w:ilvl="0"/>
    <w:lvlOverride w:ilvl="1"/>
    <w:lvlOverride w:ilvl="2"/>
    <w:lvlOverride w:ilvl="3"/>
    <w:lvlOverride w:ilvl="4"/>
    <w:lvlOverride w:ilvl="5"/>
    <w:lvlOverride w:ilvl="6"/>
    <w:lvlOverride w:ilvl="7"/>
    <w:lvlOverride w:ilvl="8"/>
  </w:num>
  <w:num w:numId="7" w16cid:durableId="461652781">
    <w:abstractNumId w:val="0"/>
  </w:num>
  <w:num w:numId="8" w16cid:durableId="1161501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02"/>
    <w:rsid w:val="000A651A"/>
    <w:rsid w:val="001604F0"/>
    <w:rsid w:val="00233A87"/>
    <w:rsid w:val="002F0CA2"/>
    <w:rsid w:val="00410691"/>
    <w:rsid w:val="004E2AE2"/>
    <w:rsid w:val="006F3007"/>
    <w:rsid w:val="007A5786"/>
    <w:rsid w:val="00C75B02"/>
    <w:rsid w:val="00CF16B1"/>
    <w:rsid w:val="00D06981"/>
    <w:rsid w:val="00D6654A"/>
    <w:rsid w:val="00F52BE2"/>
    <w:rsid w:val="00F9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1F7F"/>
  <w15:chartTrackingRefBased/>
  <w15:docId w15:val="{FC64FA23-790E-42BC-A1AD-3AB3E207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02"/>
    <w:pPr>
      <w:spacing w:line="256" w:lineRule="auto"/>
    </w:pPr>
    <w:rPr>
      <w:kern w:val="0"/>
      <w14:ligatures w14:val="none"/>
    </w:rPr>
  </w:style>
  <w:style w:type="paragraph" w:styleId="Heading1">
    <w:name w:val="heading 1"/>
    <w:basedOn w:val="Normal"/>
    <w:next w:val="Normal"/>
    <w:link w:val="Heading1Char"/>
    <w:uiPriority w:val="9"/>
    <w:qFormat/>
    <w:rsid w:val="00C75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
    <w:basedOn w:val="Normal"/>
    <w:next w:val="Normal"/>
    <w:link w:val="Heading2Char"/>
    <w:uiPriority w:val="9"/>
    <w:unhideWhenUsed/>
    <w:qFormat/>
    <w:rsid w:val="00C75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5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B0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
    <w:basedOn w:val="DefaultParagraphFont"/>
    <w:link w:val="Heading2"/>
    <w:uiPriority w:val="9"/>
    <w:rsid w:val="00C75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75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B02"/>
    <w:rPr>
      <w:rFonts w:eastAsiaTheme="majorEastAsia" w:cstheme="majorBidi"/>
      <w:color w:val="272727" w:themeColor="text1" w:themeTint="D8"/>
    </w:rPr>
  </w:style>
  <w:style w:type="paragraph" w:styleId="Title">
    <w:name w:val="Title"/>
    <w:basedOn w:val="Normal"/>
    <w:next w:val="Normal"/>
    <w:link w:val="TitleChar"/>
    <w:uiPriority w:val="10"/>
    <w:qFormat/>
    <w:rsid w:val="00C75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B02"/>
    <w:pPr>
      <w:spacing w:before="160"/>
      <w:jc w:val="center"/>
    </w:pPr>
    <w:rPr>
      <w:i/>
      <w:iCs/>
      <w:color w:val="404040" w:themeColor="text1" w:themeTint="BF"/>
    </w:rPr>
  </w:style>
  <w:style w:type="character" w:customStyle="1" w:styleId="QuoteChar">
    <w:name w:val="Quote Char"/>
    <w:basedOn w:val="DefaultParagraphFont"/>
    <w:link w:val="Quote"/>
    <w:uiPriority w:val="29"/>
    <w:rsid w:val="00C75B02"/>
    <w:rPr>
      <w:i/>
      <w:iCs/>
      <w:color w:val="404040" w:themeColor="text1" w:themeTint="BF"/>
    </w:rPr>
  </w:style>
  <w:style w:type="paragraph" w:styleId="ListParagraph">
    <w:name w:val="List Paragraph"/>
    <w:basedOn w:val="Normal"/>
    <w:uiPriority w:val="34"/>
    <w:qFormat/>
    <w:rsid w:val="00C75B02"/>
    <w:pPr>
      <w:ind w:left="720"/>
      <w:contextualSpacing/>
    </w:pPr>
  </w:style>
  <w:style w:type="character" w:styleId="IntenseEmphasis">
    <w:name w:val="Intense Emphasis"/>
    <w:basedOn w:val="DefaultParagraphFont"/>
    <w:uiPriority w:val="21"/>
    <w:qFormat/>
    <w:rsid w:val="00C75B02"/>
    <w:rPr>
      <w:i/>
      <w:iCs/>
      <w:color w:val="0F4761" w:themeColor="accent1" w:themeShade="BF"/>
    </w:rPr>
  </w:style>
  <w:style w:type="paragraph" w:styleId="IntenseQuote">
    <w:name w:val="Intense Quote"/>
    <w:basedOn w:val="Normal"/>
    <w:next w:val="Normal"/>
    <w:link w:val="IntenseQuoteChar"/>
    <w:uiPriority w:val="30"/>
    <w:qFormat/>
    <w:rsid w:val="00C75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B02"/>
    <w:rPr>
      <w:i/>
      <w:iCs/>
      <w:color w:val="0F4761" w:themeColor="accent1" w:themeShade="BF"/>
    </w:rPr>
  </w:style>
  <w:style w:type="character" w:styleId="IntenseReference">
    <w:name w:val="Intense Reference"/>
    <w:basedOn w:val="DefaultParagraphFont"/>
    <w:uiPriority w:val="32"/>
    <w:qFormat/>
    <w:rsid w:val="00C75B02"/>
    <w:rPr>
      <w:b/>
      <w:bCs/>
      <w:smallCaps/>
      <w:color w:val="0F4761" w:themeColor="accent1" w:themeShade="BF"/>
      <w:spacing w:val="5"/>
    </w:rPr>
  </w:style>
  <w:style w:type="paragraph" w:styleId="Header">
    <w:name w:val="header"/>
    <w:basedOn w:val="Normal"/>
    <w:link w:val="HeaderChar"/>
    <w:uiPriority w:val="99"/>
    <w:unhideWhenUsed/>
    <w:rsid w:val="00C75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B02"/>
    <w:rPr>
      <w:kern w:val="0"/>
      <w14:ligatures w14:val="none"/>
    </w:rPr>
  </w:style>
  <w:style w:type="paragraph" w:styleId="Footer">
    <w:name w:val="footer"/>
    <w:basedOn w:val="Normal"/>
    <w:link w:val="FooterChar"/>
    <w:uiPriority w:val="99"/>
    <w:unhideWhenUsed/>
    <w:rsid w:val="00C75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B02"/>
    <w:rPr>
      <w:kern w:val="0"/>
      <w14:ligatures w14:val="none"/>
    </w:rPr>
  </w:style>
  <w:style w:type="character" w:styleId="Hyperlink">
    <w:name w:val="Hyperlink"/>
    <w:basedOn w:val="DefaultParagraphFont"/>
    <w:uiPriority w:val="99"/>
    <w:unhideWhenUsed/>
    <w:rsid w:val="00C75B02"/>
    <w:rPr>
      <w:color w:val="467886" w:themeColor="hyperlink"/>
      <w:u w:val="single"/>
    </w:rPr>
  </w:style>
  <w:style w:type="character" w:styleId="UnresolvedMention">
    <w:name w:val="Unresolved Mention"/>
    <w:basedOn w:val="DefaultParagraphFont"/>
    <w:uiPriority w:val="99"/>
    <w:semiHidden/>
    <w:unhideWhenUsed/>
    <w:rsid w:val="00C75B02"/>
    <w:rPr>
      <w:color w:val="605E5C"/>
      <w:shd w:val="clear" w:color="auto" w:fill="E1DFDD"/>
    </w:rPr>
  </w:style>
  <w:style w:type="paragraph" w:styleId="CommentText">
    <w:name w:val="annotation text"/>
    <w:basedOn w:val="Normal"/>
    <w:link w:val="CommentTextChar"/>
    <w:uiPriority w:val="99"/>
    <w:semiHidden/>
    <w:unhideWhenUsed/>
    <w:rsid w:val="006F3007"/>
    <w:pPr>
      <w:spacing w:line="240" w:lineRule="auto"/>
    </w:pPr>
    <w:rPr>
      <w:sz w:val="20"/>
      <w:szCs w:val="20"/>
    </w:rPr>
  </w:style>
  <w:style w:type="character" w:customStyle="1" w:styleId="CommentTextChar">
    <w:name w:val="Comment Text Char"/>
    <w:basedOn w:val="DefaultParagraphFont"/>
    <w:link w:val="CommentText"/>
    <w:uiPriority w:val="99"/>
    <w:semiHidden/>
    <w:rsid w:val="006F3007"/>
    <w:rPr>
      <w:kern w:val="0"/>
      <w:sz w:val="20"/>
      <w:szCs w:val="20"/>
      <w14:ligatures w14:val="none"/>
    </w:rPr>
  </w:style>
  <w:style w:type="paragraph" w:styleId="NoSpacing">
    <w:name w:val="No Spacing"/>
    <w:uiPriority w:val="1"/>
    <w:qFormat/>
    <w:rsid w:val="007A578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9318">
      <w:bodyDiv w:val="1"/>
      <w:marLeft w:val="0"/>
      <w:marRight w:val="0"/>
      <w:marTop w:val="0"/>
      <w:marBottom w:val="0"/>
      <w:divBdr>
        <w:top w:val="none" w:sz="0" w:space="0" w:color="auto"/>
        <w:left w:val="none" w:sz="0" w:space="0" w:color="auto"/>
        <w:bottom w:val="none" w:sz="0" w:space="0" w:color="auto"/>
        <w:right w:val="none" w:sz="0" w:space="0" w:color="auto"/>
      </w:divBdr>
    </w:div>
    <w:div w:id="341468912">
      <w:bodyDiv w:val="1"/>
      <w:marLeft w:val="0"/>
      <w:marRight w:val="0"/>
      <w:marTop w:val="0"/>
      <w:marBottom w:val="0"/>
      <w:divBdr>
        <w:top w:val="none" w:sz="0" w:space="0" w:color="auto"/>
        <w:left w:val="none" w:sz="0" w:space="0" w:color="auto"/>
        <w:bottom w:val="none" w:sz="0" w:space="0" w:color="auto"/>
        <w:right w:val="none" w:sz="0" w:space="0" w:color="auto"/>
      </w:divBdr>
    </w:div>
    <w:div w:id="994529639">
      <w:bodyDiv w:val="1"/>
      <w:marLeft w:val="0"/>
      <w:marRight w:val="0"/>
      <w:marTop w:val="0"/>
      <w:marBottom w:val="0"/>
      <w:divBdr>
        <w:top w:val="none" w:sz="0" w:space="0" w:color="auto"/>
        <w:left w:val="none" w:sz="0" w:space="0" w:color="auto"/>
        <w:bottom w:val="none" w:sz="0" w:space="0" w:color="auto"/>
        <w:right w:val="none" w:sz="0" w:space="0" w:color="auto"/>
      </w:divBdr>
    </w:div>
    <w:div w:id="1092705065">
      <w:bodyDiv w:val="1"/>
      <w:marLeft w:val="0"/>
      <w:marRight w:val="0"/>
      <w:marTop w:val="0"/>
      <w:marBottom w:val="0"/>
      <w:divBdr>
        <w:top w:val="none" w:sz="0" w:space="0" w:color="auto"/>
        <w:left w:val="none" w:sz="0" w:space="0" w:color="auto"/>
        <w:bottom w:val="none" w:sz="0" w:space="0" w:color="auto"/>
        <w:right w:val="none" w:sz="0" w:space="0" w:color="auto"/>
      </w:divBdr>
    </w:div>
    <w:div w:id="1483622954">
      <w:bodyDiv w:val="1"/>
      <w:marLeft w:val="0"/>
      <w:marRight w:val="0"/>
      <w:marTop w:val="0"/>
      <w:marBottom w:val="0"/>
      <w:divBdr>
        <w:top w:val="none" w:sz="0" w:space="0" w:color="auto"/>
        <w:left w:val="none" w:sz="0" w:space="0" w:color="auto"/>
        <w:bottom w:val="none" w:sz="0" w:space="0" w:color="auto"/>
        <w:right w:val="none" w:sz="0" w:space="0" w:color="auto"/>
      </w:divBdr>
    </w:div>
    <w:div w:id="15483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D@ATI.come"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RPV@ati.org" TargetMode="Externa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E3CE941118445924B81B13AF4AB20" ma:contentTypeVersion="2" ma:contentTypeDescription="Create a new document." ma:contentTypeScope="" ma:versionID="78245be265bb7e377c631ba22d9090c7">
  <xsd:schema xmlns:xsd="http://www.w3.org/2001/XMLSchema" xmlns:xs="http://www.w3.org/2001/XMLSchema" xmlns:p="http://schemas.microsoft.com/office/2006/metadata/properties" xmlns:ns2="75cd31ae-bec8-4f96-812f-f7f21dd61eae" xmlns:ns3="216b15f3-1090-444c-bede-d81e30b14912" targetNamespace="http://schemas.microsoft.com/office/2006/metadata/properties" ma:root="true" ma:fieldsID="8b7ee5bd3548ae38669d23b54394ff3f" ns2:_="" ns3:_="">
    <xsd:import namespace="75cd31ae-bec8-4f96-812f-f7f21dd61eae"/>
    <xsd:import namespace="216b15f3-1090-444c-bede-d81e30b14912"/>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6b15f3-1090-444c-bede-d81e30b14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fa3e383-2203-469d-b767-cf4710adabb2"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5cd31ae-bec8-4f96-812f-f7f21dd61eae"/>
  </documentManagement>
</p:properties>
</file>

<file path=customXml/itemProps1.xml><?xml version="1.0" encoding="utf-8"?>
<ds:datastoreItem xmlns:ds="http://schemas.openxmlformats.org/officeDocument/2006/customXml" ds:itemID="{8C24C8C3-B25F-4000-8F00-9976992CEB7C}"/>
</file>

<file path=customXml/itemProps2.xml><?xml version="1.0" encoding="utf-8"?>
<ds:datastoreItem xmlns:ds="http://schemas.openxmlformats.org/officeDocument/2006/customXml" ds:itemID="{26559C25-C756-4F66-975B-EC6285DEEB7A}"/>
</file>

<file path=customXml/itemProps3.xml><?xml version="1.0" encoding="utf-8"?>
<ds:datastoreItem xmlns:ds="http://schemas.openxmlformats.org/officeDocument/2006/customXml" ds:itemID="{C52CE1AA-2503-4FB6-A4BA-DA5122047E2A}"/>
</file>

<file path=customXml/itemProps4.xml><?xml version="1.0" encoding="utf-8"?>
<ds:datastoreItem xmlns:ds="http://schemas.openxmlformats.org/officeDocument/2006/customXml" ds:itemID="{66188F37-9E1A-4BA9-B6EF-B01D37C78D95}"/>
</file>

<file path=customXml/itemProps5.xml><?xml version="1.0" encoding="utf-8"?>
<ds:datastoreItem xmlns:ds="http://schemas.openxmlformats.org/officeDocument/2006/customXml" ds:itemID="{A08AC1F8-D660-4433-B829-7B3F3F751303}"/>
</file>

<file path=docProps/app.xml><?xml version="1.0" encoding="utf-8"?>
<Properties xmlns="http://schemas.openxmlformats.org/officeDocument/2006/extended-properties" xmlns:vt="http://schemas.openxmlformats.org/officeDocument/2006/docPropsVTypes">
  <Template>Normal</Template>
  <TotalTime>287</TotalTime>
  <Pages>1</Pages>
  <Words>379</Words>
  <Characters>2265</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Advanced Technology International</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Wendy</dc:creator>
  <cp:keywords/>
  <dc:description/>
  <cp:lastModifiedBy>Rehman, Wendy</cp:lastModifiedBy>
  <cp:revision>1</cp:revision>
  <dcterms:created xsi:type="dcterms:W3CDTF">2024-08-19T15:25:00Z</dcterms:created>
  <dcterms:modified xsi:type="dcterms:W3CDTF">2024-08-19T20:13:00Z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0x01010061CE3CE941118445924B81B13AF4AB20</vt:lpwstr>
  </property>
</Properties>
</file>